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FE73" w14:textId="77777777" w:rsidR="005B0F1F" w:rsidRPr="00740F65" w:rsidRDefault="005B0F1F" w:rsidP="005B0F1F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</w:rPr>
      </w:pPr>
      <w:r w:rsidRPr="00740F65">
        <w:rPr>
          <w:rFonts w:ascii="Arial" w:eastAsia="Times New Roman" w:hAnsi="Arial" w:cs="Arial"/>
          <w:b/>
          <w:bCs/>
        </w:rPr>
        <w:t>“ШАТАХ АШИГТ МАЛТМАЛЫН ХИМИ, БОЛОВСРУУЛАЛТ БА ЭКОЛОГИЙН АСУУДЛУУД” ЭРДЭМ ШИНЖИЛГЭЭНИЙ ХУРАЛ АМЖИЛТТАЙ БОЛЖ ӨНДӨРЛӨЛӨӨ</w:t>
      </w:r>
    </w:p>
    <w:p w14:paraId="2FFB2705" w14:textId="13021356" w:rsidR="005B0F1F" w:rsidRDefault="005B0F1F" w:rsidP="005B0F1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740F65">
        <w:rPr>
          <w:rFonts w:ascii="Arial" w:eastAsiaTheme="minorEastAsia" w:hAnsi="Arial" w:cs="Arial"/>
          <w:sz w:val="22"/>
          <w:szCs w:val="22"/>
          <w:lang w:val="mn-MN"/>
        </w:rPr>
        <w:t>ШУТИС-ийн Хэрэглээний шинжлэх ухааны сургуулийн Химийн инженерчлэлийн салбар</w:t>
      </w:r>
      <w:r w:rsidR="000626B0">
        <w:rPr>
          <w:rFonts w:ascii="Arial" w:eastAsiaTheme="minorEastAsia" w:hAnsi="Arial" w:cs="Arial"/>
          <w:sz w:val="22"/>
          <w:szCs w:val="22"/>
          <w:lang w:val="mn-MN"/>
        </w:rPr>
        <w:t xml:space="preserve">аас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жил бүр зохион байгуулдаг </w:t>
      </w:r>
      <w:r w:rsidRPr="00740F65">
        <w:rPr>
          <w:rFonts w:ascii="Arial" w:eastAsiaTheme="minorEastAsia" w:hAnsi="Arial" w:cs="Arial"/>
          <w:sz w:val="22"/>
          <w:szCs w:val="22"/>
        </w:rPr>
        <w:t>“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>Шатах ашигт малтмалын хими, боловсруулалт ба экологийн асуудлууд</w:t>
      </w:r>
      <w:r w:rsidRPr="00740F65">
        <w:rPr>
          <w:rFonts w:ascii="Arial" w:eastAsiaTheme="minorEastAsia" w:hAnsi="Arial" w:cs="Arial"/>
          <w:sz w:val="22"/>
          <w:szCs w:val="22"/>
        </w:rPr>
        <w:t>”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 </w:t>
      </w:r>
      <w:r w:rsidR="00595AD7">
        <w:rPr>
          <w:rFonts w:ascii="Arial" w:eastAsiaTheme="minorEastAsia" w:hAnsi="Arial" w:cs="Arial"/>
          <w:sz w:val="22"/>
          <w:szCs w:val="22"/>
          <w:lang w:val="mn-MN"/>
        </w:rPr>
        <w:t>э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рдэм шинжилгээний </w:t>
      </w:r>
      <w:r w:rsidR="00595AD7">
        <w:rPr>
          <w:rFonts w:ascii="Arial" w:eastAsiaTheme="minorEastAsia" w:hAnsi="Arial" w:cs="Arial"/>
          <w:sz w:val="22"/>
          <w:szCs w:val="22"/>
          <w:lang w:val="mn-MN"/>
        </w:rPr>
        <w:t xml:space="preserve">бага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хурлыг </w:t>
      </w:r>
      <w:r w:rsidRPr="00740F65">
        <w:rPr>
          <w:rFonts w:ascii="Arial" w:eastAsiaTheme="minorEastAsia" w:hAnsi="Arial" w:cs="Arial"/>
          <w:sz w:val="22"/>
          <w:szCs w:val="22"/>
        </w:rPr>
        <w:t xml:space="preserve">2024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оны </w:t>
      </w:r>
      <w:r w:rsidRPr="00740F65">
        <w:rPr>
          <w:rFonts w:ascii="Arial" w:eastAsiaTheme="minorEastAsia" w:hAnsi="Arial" w:cs="Arial"/>
          <w:sz w:val="22"/>
          <w:szCs w:val="22"/>
        </w:rPr>
        <w:t xml:space="preserve">1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дүгээр сарын </w:t>
      </w:r>
      <w:r w:rsidRPr="00740F65">
        <w:rPr>
          <w:rFonts w:ascii="Arial" w:eastAsiaTheme="minorEastAsia" w:hAnsi="Arial" w:cs="Arial"/>
          <w:sz w:val="22"/>
          <w:szCs w:val="22"/>
        </w:rPr>
        <w:t>12-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ны өдөр амжилттай зохион байгууллаа. </w:t>
      </w:r>
      <w:r w:rsidR="006B0507"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Энэхүү </w:t>
      </w:r>
      <w:r w:rsidRPr="00740F65">
        <w:rPr>
          <w:rFonts w:ascii="Arial" w:hAnsi="Arial" w:cs="Arial"/>
          <w:sz w:val="22"/>
          <w:szCs w:val="22"/>
          <w:lang w:val="mn-MN"/>
        </w:rPr>
        <w:t>11 д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>эх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 удаагийн хурал нь Монгол Улсад </w:t>
      </w:r>
      <w:r w:rsidR="00DA70EB">
        <w:rPr>
          <w:rFonts w:ascii="Arial" w:hAnsi="Arial" w:cs="Arial"/>
          <w:sz w:val="22"/>
          <w:szCs w:val="22"/>
          <w:lang w:val="mn-MN"/>
        </w:rPr>
        <w:t>х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имийн </w:t>
      </w:r>
      <w:r w:rsidR="00DA70EB">
        <w:rPr>
          <w:rFonts w:ascii="Arial" w:hAnsi="Arial" w:cs="Arial"/>
          <w:sz w:val="22"/>
          <w:szCs w:val="22"/>
          <w:lang w:val="mn-MN"/>
        </w:rPr>
        <w:t>т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ехнологи, </w:t>
      </w:r>
      <w:r w:rsidR="00DA70EB">
        <w:rPr>
          <w:rFonts w:ascii="Arial" w:hAnsi="Arial" w:cs="Arial"/>
          <w:sz w:val="22"/>
          <w:szCs w:val="22"/>
          <w:lang w:val="mn-MN"/>
        </w:rPr>
        <w:t>и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нженерчлэл чиглэлээр мэргэжилтэн бэлтгэж эхэлсний 30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жилийн ойн </w:t>
      </w:r>
      <w:r w:rsidRPr="00740F65">
        <w:rPr>
          <w:rFonts w:ascii="Arial" w:hAnsi="Arial" w:cs="Arial"/>
          <w:sz w:val="22"/>
          <w:szCs w:val="22"/>
          <w:lang w:val="mn-MN"/>
        </w:rPr>
        <w:t>баяр тохиож буйгаараа</w:t>
      </w:r>
      <w:r w:rsidR="000626B0">
        <w:rPr>
          <w:rFonts w:ascii="Arial" w:hAnsi="Arial" w:cs="Arial"/>
          <w:sz w:val="22"/>
          <w:szCs w:val="22"/>
          <w:lang w:val="mn-MN"/>
        </w:rPr>
        <w:t xml:space="preserve"> </w:t>
      </w:r>
      <w:r w:rsidR="00EB4AA0">
        <w:rPr>
          <w:rFonts w:ascii="Arial" w:hAnsi="Arial" w:cs="Arial"/>
          <w:sz w:val="22"/>
          <w:szCs w:val="22"/>
          <w:lang w:val="mn-MN"/>
        </w:rPr>
        <w:t xml:space="preserve">онцлог юм. </w:t>
      </w:r>
      <w:r w:rsidR="005D1CBE">
        <w:rPr>
          <w:rFonts w:ascii="Arial" w:hAnsi="Arial" w:cs="Arial"/>
          <w:sz w:val="22"/>
          <w:szCs w:val="22"/>
          <w:lang w:val="mn-MN"/>
        </w:rPr>
        <w:t xml:space="preserve">Уг хурлыг </w:t>
      </w:r>
      <w:r w:rsidR="004714FF">
        <w:rPr>
          <w:rFonts w:ascii="Arial" w:hAnsi="Arial" w:cs="Arial"/>
          <w:sz w:val="22"/>
          <w:szCs w:val="22"/>
        </w:rPr>
        <w:t xml:space="preserve">2024 </w:t>
      </w:r>
      <w:r w:rsidR="004714FF">
        <w:rPr>
          <w:rFonts w:ascii="Arial" w:hAnsi="Arial" w:cs="Arial"/>
          <w:sz w:val="22"/>
          <w:szCs w:val="22"/>
          <w:lang w:val="mn-MN"/>
        </w:rPr>
        <w:t xml:space="preserve">оноос </w:t>
      </w:r>
      <w:r w:rsidR="00DA415C">
        <w:rPr>
          <w:rFonts w:ascii="Arial" w:hAnsi="Arial" w:cs="Arial"/>
          <w:sz w:val="22"/>
          <w:szCs w:val="22"/>
          <w:lang w:val="mn-MN"/>
        </w:rPr>
        <w:t xml:space="preserve">эхлэн </w:t>
      </w:r>
      <w:r w:rsidR="000626B0">
        <w:rPr>
          <w:rFonts w:ascii="Arial" w:hAnsi="Arial" w:cs="Arial"/>
          <w:sz w:val="22"/>
          <w:szCs w:val="22"/>
          <w:lang w:val="mn-MN"/>
        </w:rPr>
        <w:t>Уул уурхай, хүнд үйлдвэрийн яам</w:t>
      </w:r>
      <w:r w:rsidR="008568BE">
        <w:rPr>
          <w:rFonts w:ascii="Arial" w:hAnsi="Arial" w:cs="Arial"/>
          <w:sz w:val="22"/>
          <w:szCs w:val="22"/>
          <w:lang w:val="mn-MN"/>
        </w:rPr>
        <w:t xml:space="preserve"> хамтран зохион байгуул</w:t>
      </w:r>
      <w:r w:rsidR="004714FF">
        <w:rPr>
          <w:rFonts w:ascii="Arial" w:hAnsi="Arial" w:cs="Arial"/>
          <w:sz w:val="22"/>
          <w:szCs w:val="22"/>
          <w:lang w:val="mn-MN"/>
        </w:rPr>
        <w:t xml:space="preserve">ж оролцож байна. </w:t>
      </w:r>
      <w:r w:rsidR="00CF6410">
        <w:rPr>
          <w:rFonts w:ascii="Arial" w:hAnsi="Arial" w:cs="Arial"/>
          <w:sz w:val="22"/>
          <w:szCs w:val="22"/>
          <w:lang w:val="mn-MN"/>
        </w:rPr>
        <w:t xml:space="preserve"> 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 </w:t>
      </w:r>
    </w:p>
    <w:p w14:paraId="777EFC22" w14:textId="11C3FAB2" w:rsidR="005B0F1F" w:rsidRDefault="004714FF" w:rsidP="005B0F1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Х</w:t>
      </w:r>
      <w:r w:rsidR="005B0F1F" w:rsidRPr="00740F65">
        <w:rPr>
          <w:rFonts w:ascii="Arial" w:hAnsi="Arial" w:cs="Arial"/>
          <w:sz w:val="22"/>
          <w:szCs w:val="22"/>
          <w:lang w:val="mn-MN"/>
        </w:rPr>
        <w:t>уралд</w:t>
      </w:r>
      <w:r w:rsidR="00740F65">
        <w:rPr>
          <w:rFonts w:ascii="Arial" w:hAnsi="Arial" w:cs="Arial"/>
          <w:sz w:val="22"/>
          <w:szCs w:val="22"/>
          <w:lang w:val="mn-MN"/>
        </w:rPr>
        <w:t xml:space="preserve"> </w:t>
      </w:r>
      <w:r w:rsidR="00FB77D9" w:rsidRPr="00FB77D9">
        <w:rPr>
          <w:rFonts w:ascii="Arial" w:hAnsi="Arial" w:cs="Arial"/>
          <w:sz w:val="22"/>
          <w:szCs w:val="22"/>
          <w:lang w:val="mn-MN"/>
        </w:rPr>
        <w:t xml:space="preserve">Уул уурхай, хүнд үйлдвэрийн яам, </w:t>
      </w:r>
      <w:r w:rsidR="005B0F1F" w:rsidRPr="00740F65">
        <w:rPr>
          <w:rFonts w:ascii="Arial" w:hAnsi="Arial" w:cs="Arial"/>
          <w:sz w:val="22"/>
          <w:szCs w:val="22"/>
          <w:lang w:val="mn-MN"/>
        </w:rPr>
        <w:t>Ш</w:t>
      </w:r>
      <w:r>
        <w:rPr>
          <w:rFonts w:ascii="Arial" w:hAnsi="Arial" w:cs="Arial"/>
          <w:sz w:val="22"/>
          <w:szCs w:val="22"/>
          <w:lang w:val="mn-MN"/>
        </w:rPr>
        <w:t>инжлэх ухааны академи</w:t>
      </w:r>
      <w:r w:rsidR="002E0723">
        <w:rPr>
          <w:rFonts w:ascii="Arial" w:hAnsi="Arial" w:cs="Arial"/>
          <w:sz w:val="22"/>
          <w:szCs w:val="22"/>
          <w:lang w:val="mn-MN"/>
        </w:rPr>
        <w:t>-</w:t>
      </w:r>
      <w:r w:rsidR="005B0F1F" w:rsidRPr="00740F65">
        <w:rPr>
          <w:rFonts w:ascii="Arial" w:hAnsi="Arial" w:cs="Arial"/>
          <w:sz w:val="22"/>
          <w:szCs w:val="22"/>
          <w:lang w:val="mn-MN"/>
        </w:rPr>
        <w:t>Хими, химийн технологийн хүрээлэн</w:t>
      </w:r>
      <w:r w:rsidR="009B7905">
        <w:rPr>
          <w:rFonts w:ascii="Arial" w:hAnsi="Arial" w:cs="Arial"/>
          <w:sz w:val="22"/>
          <w:szCs w:val="22"/>
          <w:lang w:val="mn-MN"/>
        </w:rPr>
        <w:t>-</w:t>
      </w:r>
      <w:r w:rsidR="005B0F1F" w:rsidRPr="00740F65">
        <w:rPr>
          <w:rFonts w:ascii="Arial" w:hAnsi="Arial" w:cs="Arial"/>
          <w:sz w:val="22"/>
          <w:szCs w:val="22"/>
          <w:lang w:val="mn-MN"/>
        </w:rPr>
        <w:t>Нүүрсний хими, технологийн лаборатори</w:t>
      </w:r>
      <w:r w:rsidR="00324E60">
        <w:rPr>
          <w:rFonts w:ascii="Arial" w:hAnsi="Arial" w:cs="Arial"/>
          <w:sz w:val="22"/>
          <w:szCs w:val="22"/>
          <w:lang w:val="mn-MN"/>
        </w:rPr>
        <w:t>-</w:t>
      </w:r>
      <w:r w:rsidR="005B0F1F" w:rsidRPr="00740F65">
        <w:rPr>
          <w:rFonts w:ascii="Arial" w:hAnsi="Arial" w:cs="Arial"/>
          <w:sz w:val="22"/>
          <w:szCs w:val="22"/>
          <w:lang w:val="mn-MN"/>
        </w:rPr>
        <w:t xml:space="preserve">Багажит шинжилгээний лаборатори, </w:t>
      </w:r>
      <w:r w:rsidR="003C7D18" w:rsidRPr="00740F65">
        <w:rPr>
          <w:rFonts w:ascii="Arial" w:eastAsiaTheme="minorEastAsia" w:hAnsi="Arial" w:cs="Arial"/>
          <w:sz w:val="22"/>
          <w:szCs w:val="22"/>
          <w:lang w:val="mn-MN"/>
        </w:rPr>
        <w:t>Шүүх шинжилгээний ерөнхий газар,</w:t>
      </w:r>
      <w:r w:rsidR="003C7D18">
        <w:rPr>
          <w:rFonts w:ascii="Arial" w:eastAsiaTheme="minorEastAsia" w:hAnsi="Arial" w:cs="Arial"/>
          <w:sz w:val="22"/>
          <w:szCs w:val="22"/>
          <w:lang w:val="mn-MN"/>
        </w:rPr>
        <w:t xml:space="preserve"> </w:t>
      </w:r>
      <w:r w:rsidR="005B0F1F" w:rsidRPr="00740F65">
        <w:rPr>
          <w:rFonts w:ascii="Arial" w:hAnsi="Arial" w:cs="Arial"/>
          <w:sz w:val="22"/>
          <w:szCs w:val="22"/>
          <w:lang w:val="mn-MN"/>
        </w:rPr>
        <w:t xml:space="preserve">Усны газар, </w:t>
      </w:r>
      <w:r w:rsidR="00D968F6" w:rsidRPr="00740F65">
        <w:rPr>
          <w:rFonts w:ascii="Arial" w:hAnsi="Arial" w:cs="Arial"/>
          <w:sz w:val="22"/>
          <w:szCs w:val="22"/>
          <w:lang w:val="mn-MN"/>
        </w:rPr>
        <w:t xml:space="preserve">Иргэний нисэхийн ерөнхий газар, </w:t>
      </w:r>
      <w:r w:rsidR="00C33EF8" w:rsidRPr="00740F65">
        <w:rPr>
          <w:rFonts w:ascii="Arial" w:eastAsiaTheme="minorEastAsia" w:hAnsi="Arial" w:cs="Arial"/>
          <w:sz w:val="22"/>
          <w:szCs w:val="22"/>
          <w:lang w:val="mn-MN"/>
        </w:rPr>
        <w:t>Онцгой байдлын ерөнхий газ</w:t>
      </w:r>
      <w:r w:rsidR="00F66CB8">
        <w:rPr>
          <w:rFonts w:ascii="Arial" w:eastAsiaTheme="minorEastAsia" w:hAnsi="Arial" w:cs="Arial"/>
          <w:sz w:val="22"/>
          <w:szCs w:val="22"/>
          <w:lang w:val="mn-MN"/>
        </w:rPr>
        <w:t>а</w:t>
      </w:r>
      <w:r w:rsidR="00C33EF8" w:rsidRPr="00740F65">
        <w:rPr>
          <w:rFonts w:ascii="Arial" w:eastAsiaTheme="minorEastAsia" w:hAnsi="Arial" w:cs="Arial"/>
          <w:sz w:val="22"/>
          <w:szCs w:val="22"/>
          <w:lang w:val="mn-MN"/>
        </w:rPr>
        <w:t>р</w:t>
      </w:r>
      <w:r w:rsidR="00F66CB8">
        <w:rPr>
          <w:rFonts w:ascii="Arial" w:eastAsiaTheme="minorEastAsia" w:hAnsi="Arial" w:cs="Arial"/>
          <w:sz w:val="22"/>
          <w:szCs w:val="22"/>
          <w:lang w:val="mn-MN"/>
        </w:rPr>
        <w:t>,</w:t>
      </w:r>
      <w:r w:rsidR="00C33EF8">
        <w:rPr>
          <w:rFonts w:ascii="Arial" w:hAnsi="Arial" w:cs="Arial"/>
          <w:sz w:val="22"/>
          <w:szCs w:val="22"/>
          <w:lang w:val="mn-MN"/>
        </w:rPr>
        <w:t xml:space="preserve"> </w:t>
      </w:r>
      <w:r w:rsidR="005C440E">
        <w:rPr>
          <w:rFonts w:ascii="Arial" w:hAnsi="Arial" w:cs="Arial"/>
          <w:sz w:val="22"/>
          <w:szCs w:val="22"/>
          <w:lang w:val="mn-MN"/>
        </w:rPr>
        <w:t>“</w:t>
      </w:r>
      <w:r w:rsidR="005C440E" w:rsidRPr="00740F65">
        <w:rPr>
          <w:rFonts w:ascii="Arial" w:hAnsi="Arial" w:cs="Arial"/>
          <w:sz w:val="22"/>
          <w:szCs w:val="22"/>
          <w:lang w:val="mn-MN"/>
        </w:rPr>
        <w:t>Монгол газрын тос боловсруулах үйлдвэр</w:t>
      </w:r>
      <w:r w:rsidR="005C440E">
        <w:rPr>
          <w:rFonts w:ascii="Arial" w:hAnsi="Arial" w:cs="Arial"/>
          <w:sz w:val="22"/>
          <w:szCs w:val="22"/>
          <w:lang w:val="mn-MN"/>
        </w:rPr>
        <w:t>”</w:t>
      </w:r>
      <w:r w:rsidR="005C440E" w:rsidRPr="00740F65">
        <w:rPr>
          <w:rFonts w:ascii="Arial" w:hAnsi="Arial" w:cs="Arial"/>
          <w:sz w:val="22"/>
          <w:szCs w:val="22"/>
          <w:lang w:val="mn-MN"/>
        </w:rPr>
        <w:t xml:space="preserve"> ТӨХХК, </w:t>
      </w:r>
      <w:r w:rsidR="00032004">
        <w:rPr>
          <w:rFonts w:ascii="Arial" w:hAnsi="Arial" w:cs="Arial"/>
          <w:sz w:val="22"/>
          <w:szCs w:val="22"/>
          <w:lang w:val="mn-MN"/>
        </w:rPr>
        <w:t>“</w:t>
      </w:r>
      <w:r w:rsidR="005B0F1F" w:rsidRPr="00740F65">
        <w:rPr>
          <w:rFonts w:ascii="Arial" w:hAnsi="Arial" w:cs="Arial"/>
          <w:sz w:val="22"/>
          <w:szCs w:val="22"/>
          <w:lang w:val="mn-MN"/>
        </w:rPr>
        <w:t>Эрдэнэс Тавантолгой</w:t>
      </w:r>
      <w:r w:rsidR="00032004">
        <w:rPr>
          <w:rFonts w:ascii="Arial" w:hAnsi="Arial" w:cs="Arial"/>
          <w:sz w:val="22"/>
          <w:szCs w:val="22"/>
          <w:lang w:val="mn-MN"/>
        </w:rPr>
        <w:t>”</w:t>
      </w:r>
      <w:r w:rsidR="005B0F1F" w:rsidRPr="00740F65">
        <w:rPr>
          <w:rFonts w:ascii="Arial" w:hAnsi="Arial" w:cs="Arial"/>
          <w:sz w:val="22"/>
          <w:szCs w:val="22"/>
          <w:lang w:val="mn-MN"/>
        </w:rPr>
        <w:t xml:space="preserve"> ХК, </w:t>
      </w:r>
      <w:r w:rsidR="00032004">
        <w:rPr>
          <w:rFonts w:ascii="Arial" w:hAnsi="Arial" w:cs="Arial"/>
          <w:sz w:val="22"/>
          <w:szCs w:val="22"/>
          <w:lang w:val="mn-MN"/>
        </w:rPr>
        <w:t>“</w:t>
      </w:r>
      <w:r w:rsidR="005B0F1F" w:rsidRPr="00740F65">
        <w:rPr>
          <w:rFonts w:ascii="Arial" w:hAnsi="Arial" w:cs="Arial"/>
          <w:sz w:val="22"/>
          <w:szCs w:val="22"/>
          <w:lang w:val="mn-MN"/>
        </w:rPr>
        <w:t>Тавантолгой түлш</w:t>
      </w:r>
      <w:r w:rsidR="00032004">
        <w:rPr>
          <w:rFonts w:ascii="Arial" w:hAnsi="Arial" w:cs="Arial"/>
          <w:sz w:val="22"/>
          <w:szCs w:val="22"/>
          <w:lang w:val="mn-MN"/>
        </w:rPr>
        <w:t>”</w:t>
      </w:r>
      <w:r w:rsidR="005B0F1F" w:rsidRPr="00740F65">
        <w:rPr>
          <w:rFonts w:ascii="Arial" w:hAnsi="Arial" w:cs="Arial"/>
          <w:sz w:val="22"/>
          <w:szCs w:val="22"/>
          <w:lang w:val="mn-MN"/>
        </w:rPr>
        <w:t xml:space="preserve"> ХХК, ШУТИС-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ийн Геологи, уул уурхайн </w:t>
      </w:r>
      <w:r w:rsidR="00972E26">
        <w:rPr>
          <w:rFonts w:ascii="Arial" w:eastAsiaTheme="minorEastAsia" w:hAnsi="Arial" w:cs="Arial"/>
          <w:sz w:val="22"/>
          <w:szCs w:val="22"/>
          <w:lang w:val="mn-MN"/>
        </w:rPr>
        <w:t>сургууль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, Эрчим хүчний сургууль, МУИС-ийн Шинжлэх ухааны сургууль, Ахисан түвшний сургууль, Инженер, технологийн сургууль, Улаанбаатар сургууль, Нано шинжлэх ухаан, технологийн төв, </w:t>
      </w:r>
      <w:r w:rsidR="003C7D18">
        <w:rPr>
          <w:rFonts w:ascii="Arial" w:eastAsiaTheme="minorEastAsia" w:hAnsi="Arial" w:cs="Arial"/>
          <w:sz w:val="22"/>
          <w:szCs w:val="22"/>
          <w:lang w:val="mn-MN"/>
        </w:rPr>
        <w:t>“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>Бор</w:t>
      </w:r>
      <w:r w:rsidR="003476E0">
        <w:rPr>
          <w:rFonts w:ascii="Arial" w:eastAsiaTheme="minorEastAsia" w:hAnsi="Arial" w:cs="Arial"/>
          <w:sz w:val="22"/>
          <w:szCs w:val="22"/>
          <w:lang w:val="mn-MN"/>
        </w:rPr>
        <w:t>-Ө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>ндөр мандал</w:t>
      </w:r>
      <w:r w:rsidR="003C7D18">
        <w:rPr>
          <w:rFonts w:ascii="Arial" w:eastAsiaTheme="minorEastAsia" w:hAnsi="Arial" w:cs="Arial"/>
          <w:sz w:val="22"/>
          <w:szCs w:val="22"/>
          <w:lang w:val="mn-MN"/>
        </w:rPr>
        <w:t>”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 ХХК, </w:t>
      </w:r>
      <w:r w:rsidR="003C7D18">
        <w:rPr>
          <w:rFonts w:ascii="Arial" w:eastAsiaTheme="minorEastAsia" w:hAnsi="Arial" w:cs="Arial"/>
          <w:sz w:val="22"/>
          <w:szCs w:val="22"/>
          <w:lang w:val="mn-MN"/>
        </w:rPr>
        <w:t>“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>Эс Жи Эс Монгол</w:t>
      </w:r>
      <w:r w:rsidR="003C7D18">
        <w:rPr>
          <w:rFonts w:ascii="Arial" w:eastAsiaTheme="minorEastAsia" w:hAnsi="Arial" w:cs="Arial"/>
          <w:sz w:val="22"/>
          <w:szCs w:val="22"/>
          <w:lang w:val="mn-MN"/>
        </w:rPr>
        <w:t>”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 ХХК</w:t>
      </w:r>
      <w:r w:rsidR="000A010F">
        <w:rPr>
          <w:rFonts w:ascii="Arial" w:eastAsiaTheme="minorEastAsia" w:hAnsi="Arial" w:cs="Arial"/>
          <w:sz w:val="22"/>
          <w:szCs w:val="22"/>
          <w:lang w:val="mn-MN"/>
        </w:rPr>
        <w:t>,</w:t>
      </w:r>
      <w:r w:rsidR="00137C5C">
        <w:rPr>
          <w:rFonts w:ascii="Arial" w:eastAsiaTheme="minorEastAsia" w:hAnsi="Arial" w:cs="Arial"/>
          <w:sz w:val="22"/>
          <w:szCs w:val="22"/>
          <w:lang w:val="mn-MN"/>
        </w:rPr>
        <w:t xml:space="preserve"> </w:t>
      </w:r>
      <w:r w:rsidR="00137C5C">
        <w:rPr>
          <w:rFonts w:ascii="Arial" w:hAnsi="Arial" w:cs="Arial"/>
          <w:sz w:val="22"/>
          <w:szCs w:val="22"/>
          <w:lang w:val="mn-MN"/>
        </w:rPr>
        <w:t>“</w:t>
      </w:r>
      <w:r w:rsidR="00137C5C" w:rsidRPr="00740F65">
        <w:rPr>
          <w:rFonts w:ascii="Arial" w:hAnsi="Arial" w:cs="Arial"/>
          <w:sz w:val="22"/>
          <w:szCs w:val="22"/>
          <w:lang w:val="mn-MN"/>
        </w:rPr>
        <w:t>Кей Минералс Солюшнс</w:t>
      </w:r>
      <w:r w:rsidR="00137C5C">
        <w:rPr>
          <w:rFonts w:ascii="Arial" w:hAnsi="Arial" w:cs="Arial"/>
          <w:sz w:val="22"/>
          <w:szCs w:val="22"/>
          <w:lang w:val="mn-MN"/>
        </w:rPr>
        <w:t>”</w:t>
      </w:r>
      <w:r w:rsidR="00137C5C" w:rsidRPr="00740F65">
        <w:rPr>
          <w:rFonts w:ascii="Arial" w:hAnsi="Arial" w:cs="Arial"/>
          <w:sz w:val="22"/>
          <w:szCs w:val="22"/>
          <w:lang w:val="mn-MN"/>
        </w:rPr>
        <w:t xml:space="preserve"> ХХК, </w:t>
      </w:r>
      <w:r w:rsidR="0072317D">
        <w:rPr>
          <w:rFonts w:ascii="Arial" w:hAnsi="Arial" w:cs="Arial"/>
          <w:sz w:val="22"/>
          <w:szCs w:val="22"/>
          <w:lang w:val="mn-MN"/>
        </w:rPr>
        <w:t>“</w:t>
      </w:r>
      <w:r w:rsidR="0072317D" w:rsidRPr="00740F65">
        <w:rPr>
          <w:rFonts w:ascii="Arial" w:hAnsi="Arial" w:cs="Arial"/>
          <w:sz w:val="22"/>
          <w:szCs w:val="22"/>
          <w:lang w:val="mn-MN"/>
        </w:rPr>
        <w:t>Монгол нүүрс ассоциаци</w:t>
      </w:r>
      <w:r w:rsidR="0072317D">
        <w:rPr>
          <w:rFonts w:ascii="Arial" w:hAnsi="Arial" w:cs="Arial"/>
          <w:sz w:val="22"/>
          <w:szCs w:val="22"/>
          <w:lang w:val="mn-MN"/>
        </w:rPr>
        <w:t>” ТББ</w:t>
      </w:r>
      <w:r w:rsidR="0072317D" w:rsidRPr="00740F65">
        <w:rPr>
          <w:rFonts w:ascii="Arial" w:hAnsi="Arial" w:cs="Arial"/>
          <w:sz w:val="22"/>
          <w:szCs w:val="22"/>
          <w:lang w:val="mn-MN"/>
        </w:rPr>
        <w:t xml:space="preserve">, </w:t>
      </w:r>
      <w:r w:rsidR="000A010F">
        <w:rPr>
          <w:rFonts w:ascii="Arial" w:hAnsi="Arial" w:cs="Arial"/>
          <w:sz w:val="22"/>
          <w:szCs w:val="22"/>
          <w:lang w:val="mn-MN"/>
        </w:rPr>
        <w:t>“Ашигт малтмал</w:t>
      </w:r>
      <w:r w:rsidR="000A010F" w:rsidRPr="00740F65">
        <w:rPr>
          <w:rFonts w:ascii="Arial" w:hAnsi="Arial" w:cs="Arial"/>
          <w:sz w:val="22"/>
          <w:szCs w:val="22"/>
          <w:lang w:val="mn-MN"/>
        </w:rPr>
        <w:t xml:space="preserve"> баяжуулагчдын холбоо</w:t>
      </w:r>
      <w:r w:rsidR="000A010F">
        <w:rPr>
          <w:rFonts w:ascii="Arial" w:hAnsi="Arial" w:cs="Arial"/>
          <w:sz w:val="22"/>
          <w:szCs w:val="22"/>
          <w:lang w:val="mn-MN"/>
        </w:rPr>
        <w:t>” ТББ</w:t>
      </w:r>
      <w:r w:rsidR="00736351">
        <w:rPr>
          <w:rFonts w:ascii="Arial" w:hAnsi="Arial" w:cs="Arial"/>
          <w:sz w:val="22"/>
          <w:szCs w:val="22"/>
          <w:lang w:val="mn-MN"/>
        </w:rPr>
        <w:t>-ы</w:t>
      </w:r>
      <w:r w:rsidR="004E1541">
        <w:rPr>
          <w:rFonts w:ascii="Arial" w:eastAsiaTheme="minorEastAsia" w:hAnsi="Arial" w:cs="Arial"/>
          <w:sz w:val="22"/>
          <w:szCs w:val="22"/>
          <w:lang w:val="mn-MN"/>
        </w:rPr>
        <w:t xml:space="preserve">н </w:t>
      </w:r>
      <w:r w:rsidR="005B0F1F"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эрдэмтэн судлаачид, инженерүүд </w:t>
      </w:r>
      <w:r w:rsidR="005B0F1F" w:rsidRPr="00740F65">
        <w:rPr>
          <w:rFonts w:ascii="Arial" w:hAnsi="Arial" w:cs="Arial"/>
          <w:sz w:val="22"/>
          <w:szCs w:val="22"/>
          <w:lang w:val="mn-MN"/>
        </w:rPr>
        <w:t>оролцож 20 гаруй илтгэлийг хэлэлц</w:t>
      </w:r>
      <w:r w:rsidR="00B53FDF">
        <w:rPr>
          <w:rFonts w:ascii="Arial" w:hAnsi="Arial" w:cs="Arial"/>
          <w:sz w:val="22"/>
          <w:szCs w:val="22"/>
          <w:lang w:val="mn-MN"/>
        </w:rPr>
        <w:t>үүл</w:t>
      </w:r>
      <w:r w:rsidR="005B0F1F" w:rsidRPr="00740F65">
        <w:rPr>
          <w:rFonts w:ascii="Arial" w:hAnsi="Arial" w:cs="Arial"/>
          <w:sz w:val="22"/>
          <w:szCs w:val="22"/>
          <w:lang w:val="mn-MN"/>
        </w:rPr>
        <w:t xml:space="preserve">сэн бөгөөд шаардлага хангасан эрдэм шинжилгээний бүтээлүүд нь </w:t>
      </w:r>
      <w:r w:rsidR="005C6919" w:rsidRPr="00740F65">
        <w:rPr>
          <w:rFonts w:ascii="Arial" w:hAnsi="Arial" w:cs="Arial"/>
          <w:sz w:val="22"/>
          <w:szCs w:val="22"/>
          <w:lang w:val="mn-MN"/>
        </w:rPr>
        <w:t>Ш</w:t>
      </w:r>
      <w:r w:rsidR="005C6919">
        <w:rPr>
          <w:rFonts w:ascii="Arial" w:hAnsi="Arial" w:cs="Arial"/>
          <w:sz w:val="22"/>
          <w:szCs w:val="22"/>
          <w:lang w:val="mn-MN"/>
        </w:rPr>
        <w:t>инжлэх ухааны академи</w:t>
      </w:r>
      <w:r w:rsidR="0014253D">
        <w:rPr>
          <w:rFonts w:ascii="Arial" w:hAnsi="Arial" w:cs="Arial"/>
          <w:sz w:val="22"/>
          <w:szCs w:val="22"/>
          <w:lang w:val="mn-MN"/>
        </w:rPr>
        <w:t>йн</w:t>
      </w:r>
      <w:r w:rsidR="005B0F1F" w:rsidRPr="00740F65">
        <w:rPr>
          <w:rFonts w:ascii="Arial" w:hAnsi="Arial" w:cs="Arial"/>
          <w:sz w:val="22"/>
          <w:szCs w:val="22"/>
          <w:lang w:val="mn-MN"/>
        </w:rPr>
        <w:t xml:space="preserve"> </w:t>
      </w:r>
      <w:r w:rsidR="00CE5F0E">
        <w:rPr>
          <w:rFonts w:ascii="Arial" w:hAnsi="Arial" w:cs="Arial"/>
          <w:sz w:val="22"/>
          <w:szCs w:val="22"/>
          <w:lang w:val="mn-MN"/>
        </w:rPr>
        <w:t>Е</w:t>
      </w:r>
      <w:r w:rsidR="005B0F1F" w:rsidRPr="00740F65">
        <w:rPr>
          <w:rFonts w:ascii="Arial" w:hAnsi="Arial" w:cs="Arial"/>
          <w:sz w:val="22"/>
          <w:szCs w:val="22"/>
          <w:lang w:val="mn-MN"/>
        </w:rPr>
        <w:t>рөнхийлөгчийн 2022.01.17-ны өдрийн А/14</w:t>
      </w:r>
      <w:r w:rsidR="007A4ED1">
        <w:rPr>
          <w:rFonts w:ascii="Arial" w:hAnsi="Arial" w:cs="Arial"/>
          <w:sz w:val="22"/>
          <w:szCs w:val="22"/>
          <w:lang w:val="mn-MN"/>
        </w:rPr>
        <w:t xml:space="preserve"> дугаар </w:t>
      </w:r>
      <w:r w:rsidR="005B0F1F" w:rsidRPr="00740F65">
        <w:rPr>
          <w:rFonts w:ascii="Arial" w:hAnsi="Arial" w:cs="Arial"/>
          <w:sz w:val="22"/>
          <w:szCs w:val="22"/>
          <w:lang w:val="mn-MN"/>
        </w:rPr>
        <w:t>тушаалаар батлагдсан дотоодын мэргэжлийн сэтгүүлийн жагсаалтад бүртгэлтэй “Шатах ашигт малтмалын хими, боловсруулалт ба экологийн асуудлууд” сэтгүүл</w:t>
      </w:r>
      <w:r w:rsidR="002D53F3">
        <w:rPr>
          <w:rFonts w:ascii="Arial" w:hAnsi="Arial" w:cs="Arial"/>
          <w:sz w:val="22"/>
          <w:szCs w:val="22"/>
          <w:lang w:val="mn-MN"/>
        </w:rPr>
        <w:t xml:space="preserve"> </w:t>
      </w:r>
      <w:r w:rsidR="005B0F1F" w:rsidRPr="00740F65">
        <w:rPr>
          <w:rFonts w:ascii="Arial" w:hAnsi="Arial" w:cs="Arial"/>
          <w:sz w:val="22"/>
          <w:szCs w:val="22"/>
          <w:lang w:val="mn-MN"/>
        </w:rPr>
        <w:t>/ЭШ-ний сэтгүүл №11/2024, ISSN 978-99973-50-40-4/</w:t>
      </w:r>
      <w:r w:rsidR="002D53F3">
        <w:rPr>
          <w:rFonts w:ascii="Arial" w:hAnsi="Arial" w:cs="Arial"/>
          <w:sz w:val="22"/>
          <w:szCs w:val="22"/>
          <w:lang w:val="mn-MN"/>
        </w:rPr>
        <w:t>-д</w:t>
      </w:r>
      <w:r w:rsidR="005B0F1F" w:rsidRPr="00740F65">
        <w:rPr>
          <w:rFonts w:ascii="Arial" w:hAnsi="Arial" w:cs="Arial"/>
          <w:sz w:val="22"/>
          <w:szCs w:val="22"/>
          <w:lang w:val="mn-MN"/>
        </w:rPr>
        <w:t xml:space="preserve"> хэвлэгдэв. </w:t>
      </w:r>
    </w:p>
    <w:p w14:paraId="331C5A57" w14:textId="77777777" w:rsidR="005B0F1F" w:rsidRPr="00740F65" w:rsidRDefault="005B0F1F" w:rsidP="005B0F1F">
      <w:pPr>
        <w:pStyle w:val="NormalWeb"/>
        <w:spacing w:line="276" w:lineRule="auto"/>
        <w:jc w:val="both"/>
        <w:rPr>
          <w:rFonts w:ascii="Arial" w:eastAsiaTheme="minorEastAsia" w:hAnsi="Arial" w:cs="Arial"/>
          <w:sz w:val="22"/>
          <w:szCs w:val="22"/>
          <w:lang w:val="mn-MN"/>
        </w:rPr>
      </w:pPr>
      <w:r w:rsidRPr="00740F65">
        <w:rPr>
          <w:rFonts w:ascii="Arial" w:hAnsi="Arial" w:cs="Arial"/>
          <w:sz w:val="22"/>
          <w:szCs w:val="22"/>
          <w:lang w:val="mn-MN"/>
        </w:rPr>
        <w:t xml:space="preserve">Эрдэм шинжилгээний хуралд оролцсон эрдэмтэн, судлаач, инженерүүдийн шилдэг бүтээлүүдийг сонгон шалгаруулж өргөмжлөл, мөнгөн шагналаар шагнав.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Үүнд: </w:t>
      </w:r>
    </w:p>
    <w:p w14:paraId="61C28449" w14:textId="53067A2B" w:rsidR="005B0F1F" w:rsidRPr="00740F65" w:rsidRDefault="005B0F1F" w:rsidP="00BB7FE8">
      <w:pPr>
        <w:pStyle w:val="NormalWeb"/>
        <w:spacing w:line="276" w:lineRule="auto"/>
        <w:ind w:firstLine="720"/>
        <w:jc w:val="both"/>
        <w:rPr>
          <w:rFonts w:ascii="Arial" w:eastAsiaTheme="minorEastAsia" w:hAnsi="Arial" w:cs="Arial"/>
          <w:sz w:val="22"/>
          <w:szCs w:val="22"/>
          <w:lang w:val="mn-MN"/>
        </w:rPr>
      </w:pPr>
      <w:r w:rsidRPr="00740F65">
        <w:rPr>
          <w:rFonts w:ascii="Arial" w:hAnsi="Arial" w:cs="Arial"/>
          <w:sz w:val="22"/>
          <w:szCs w:val="22"/>
          <w:lang w:val="mn-MN"/>
        </w:rPr>
        <w:t>I байр</w:t>
      </w:r>
      <w:r w:rsidR="00BB7FE8">
        <w:rPr>
          <w:rFonts w:ascii="Arial" w:hAnsi="Arial" w:cs="Arial"/>
          <w:sz w:val="22"/>
          <w:szCs w:val="22"/>
          <w:lang w:val="mn-MN"/>
        </w:rPr>
        <w:t xml:space="preserve"> </w:t>
      </w:r>
      <w:r w:rsidRPr="00740F65">
        <w:rPr>
          <w:rFonts w:ascii="Arial" w:eastAsiaTheme="minorEastAsia" w:hAnsi="Arial" w:cs="Arial" w:hint="eastAsia"/>
          <w:sz w:val="22"/>
          <w:szCs w:val="22"/>
          <w:lang w:val="mn-MN"/>
        </w:rPr>
        <w:t>-</w:t>
      </w:r>
      <w:r w:rsidR="00BB7FE8">
        <w:rPr>
          <w:rFonts w:ascii="Arial" w:eastAsiaTheme="minorEastAsia" w:hAnsi="Arial" w:cs="Arial"/>
          <w:sz w:val="22"/>
          <w:szCs w:val="22"/>
          <w:lang w:val="mn-MN"/>
        </w:rPr>
        <w:t xml:space="preserve"> </w:t>
      </w:r>
      <w:r w:rsidR="003E725D" w:rsidRPr="003E725D">
        <w:rPr>
          <w:rFonts w:ascii="Arial" w:eastAsiaTheme="minorEastAsia" w:hAnsi="Arial" w:cs="Arial"/>
          <w:sz w:val="22"/>
          <w:szCs w:val="22"/>
          <w:lang w:val="mn-MN"/>
        </w:rPr>
        <w:t>"Нүүрсхүчлийн хийнээс метанол гаргаж авах үйлдвэрийн загварчлал ба симуляци"</w:t>
      </w:r>
      <w:r w:rsidR="001428BB">
        <w:rPr>
          <w:rFonts w:ascii="Arial" w:eastAsiaTheme="minorEastAsia" w:hAnsi="Arial" w:cs="Arial"/>
          <w:sz w:val="22"/>
          <w:szCs w:val="22"/>
          <w:lang w:val="mn-MN"/>
        </w:rPr>
        <w:t xml:space="preserve"> сэдвээр 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ШУТИС, Хэрэглээний </w:t>
      </w:r>
      <w:r w:rsidR="00D2417D">
        <w:rPr>
          <w:rFonts w:ascii="Arial" w:hAnsi="Arial" w:cs="Arial"/>
          <w:sz w:val="22"/>
          <w:szCs w:val="22"/>
          <w:lang w:val="mn-MN"/>
        </w:rPr>
        <w:t>ш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инжлэх </w:t>
      </w:r>
      <w:r w:rsidR="00D2417D">
        <w:rPr>
          <w:rFonts w:ascii="Arial" w:hAnsi="Arial" w:cs="Arial"/>
          <w:sz w:val="22"/>
          <w:szCs w:val="22"/>
          <w:lang w:val="mn-MN"/>
        </w:rPr>
        <w:t>у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хааны </w:t>
      </w:r>
      <w:r w:rsidR="00D2417D">
        <w:rPr>
          <w:rFonts w:ascii="Arial" w:hAnsi="Arial" w:cs="Arial"/>
          <w:sz w:val="22"/>
          <w:szCs w:val="22"/>
          <w:lang w:val="mn-MN"/>
        </w:rPr>
        <w:t>с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ургуулийн Химийн </w:t>
      </w:r>
      <w:r w:rsidR="00D2417D">
        <w:rPr>
          <w:rFonts w:ascii="Arial" w:hAnsi="Arial" w:cs="Arial"/>
          <w:sz w:val="22"/>
          <w:szCs w:val="22"/>
          <w:lang w:val="mn-MN"/>
        </w:rPr>
        <w:t>и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нженерчлэлийн </w:t>
      </w:r>
      <w:r w:rsidR="00D2417D">
        <w:rPr>
          <w:rFonts w:ascii="Arial" w:hAnsi="Arial" w:cs="Arial"/>
          <w:sz w:val="22"/>
          <w:szCs w:val="22"/>
          <w:lang w:val="mn-MN"/>
        </w:rPr>
        <w:t>с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албарын дэд профессор, доктор (Ph.D)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Д.Илчгэрэл, </w:t>
      </w:r>
    </w:p>
    <w:p w14:paraId="7E59C5B3" w14:textId="027B0D5D" w:rsidR="005B0F1F" w:rsidRPr="00740F65" w:rsidRDefault="005B0F1F" w:rsidP="0060562F">
      <w:pPr>
        <w:pStyle w:val="NormalWeb"/>
        <w:spacing w:line="276" w:lineRule="auto"/>
        <w:ind w:firstLine="720"/>
        <w:jc w:val="both"/>
        <w:rPr>
          <w:rFonts w:ascii="Arial" w:eastAsiaTheme="minorEastAsia" w:hAnsi="Arial" w:cs="Arial"/>
          <w:sz w:val="22"/>
          <w:szCs w:val="22"/>
          <w:lang w:val="mn-MN"/>
        </w:rPr>
      </w:pPr>
      <w:r w:rsidRPr="00740F65">
        <w:rPr>
          <w:rFonts w:ascii="Arial" w:eastAsiaTheme="minorEastAsia" w:hAnsi="Arial" w:cs="Arial"/>
          <w:sz w:val="22"/>
          <w:szCs w:val="22"/>
          <w:lang w:val="mn-MN"/>
        </w:rPr>
        <w:t>II байр</w:t>
      </w:r>
      <w:r w:rsidR="0060562F">
        <w:rPr>
          <w:rFonts w:ascii="Arial" w:eastAsiaTheme="minorEastAsia" w:hAnsi="Arial" w:cs="Arial"/>
          <w:sz w:val="22"/>
          <w:szCs w:val="22"/>
          <w:lang w:val="mn-MN"/>
        </w:rPr>
        <w:t xml:space="preserve">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>-</w:t>
      </w:r>
      <w:r w:rsidR="0060562F">
        <w:rPr>
          <w:rFonts w:ascii="Arial" w:eastAsiaTheme="minorEastAsia" w:hAnsi="Arial" w:cs="Arial"/>
          <w:sz w:val="22"/>
          <w:szCs w:val="22"/>
          <w:lang w:val="mn-MN"/>
        </w:rPr>
        <w:t xml:space="preserve"> </w:t>
      </w:r>
      <w:r w:rsidR="00355B26" w:rsidRPr="00355B26">
        <w:rPr>
          <w:rFonts w:ascii="Arial" w:eastAsiaTheme="minorEastAsia" w:hAnsi="Arial" w:cs="Arial"/>
          <w:sz w:val="22"/>
          <w:szCs w:val="22"/>
          <w:lang w:val="mn-MN"/>
        </w:rPr>
        <w:t>"Бага илчлэгтэй нүүрсний хийгээр ажиллах хийн турбины шатаах камерын математик загварчлал"</w:t>
      </w:r>
      <w:r w:rsidR="000F7C90">
        <w:rPr>
          <w:rFonts w:ascii="Arial" w:eastAsiaTheme="minorEastAsia" w:hAnsi="Arial" w:cs="Arial"/>
          <w:sz w:val="22"/>
          <w:szCs w:val="22"/>
          <w:lang w:val="mn-MN"/>
        </w:rPr>
        <w:t xml:space="preserve"> сэдвээр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ШУТИС, Эрчим </w:t>
      </w:r>
      <w:r w:rsidR="00D2417D">
        <w:rPr>
          <w:rFonts w:ascii="Arial" w:eastAsiaTheme="minorEastAsia" w:hAnsi="Arial" w:cs="Arial"/>
          <w:sz w:val="22"/>
          <w:szCs w:val="22"/>
          <w:lang w:val="mn-MN"/>
        </w:rPr>
        <w:t>х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үчний </w:t>
      </w:r>
      <w:r w:rsidR="00D2417D">
        <w:rPr>
          <w:rFonts w:ascii="Arial" w:eastAsiaTheme="minorEastAsia" w:hAnsi="Arial" w:cs="Arial"/>
          <w:sz w:val="22"/>
          <w:szCs w:val="22"/>
          <w:lang w:val="mn-MN"/>
        </w:rPr>
        <w:t>с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ургуулийн Дулааны </w:t>
      </w:r>
      <w:r w:rsidR="00D2417D">
        <w:rPr>
          <w:rFonts w:ascii="Arial" w:eastAsiaTheme="minorEastAsia" w:hAnsi="Arial" w:cs="Arial"/>
          <w:sz w:val="22"/>
          <w:szCs w:val="22"/>
          <w:lang w:val="mn-MN"/>
        </w:rPr>
        <w:t>и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нженерийн </w:t>
      </w:r>
      <w:r w:rsidR="00D2417D">
        <w:rPr>
          <w:rFonts w:ascii="Arial" w:eastAsiaTheme="minorEastAsia" w:hAnsi="Arial" w:cs="Arial"/>
          <w:sz w:val="22"/>
          <w:szCs w:val="22"/>
          <w:lang w:val="mn-MN"/>
        </w:rPr>
        <w:t>с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албарын ахлах багш, доктор (Ph.D) Б.Баттөр, </w:t>
      </w:r>
    </w:p>
    <w:p w14:paraId="5502546B" w14:textId="5D78FC56" w:rsidR="005B0F1F" w:rsidRPr="00740F65" w:rsidRDefault="005B0F1F" w:rsidP="00BB420F">
      <w:pPr>
        <w:pStyle w:val="NormalWeb"/>
        <w:spacing w:line="276" w:lineRule="auto"/>
        <w:ind w:firstLine="720"/>
        <w:jc w:val="both"/>
        <w:rPr>
          <w:rFonts w:ascii="Arial" w:eastAsiaTheme="minorEastAsia" w:hAnsi="Arial" w:cs="Arial"/>
          <w:sz w:val="22"/>
          <w:szCs w:val="22"/>
          <w:lang w:val="mn-MN"/>
        </w:rPr>
      </w:pPr>
      <w:r w:rsidRPr="00740F65">
        <w:rPr>
          <w:rFonts w:ascii="Arial" w:eastAsiaTheme="minorEastAsia" w:hAnsi="Arial" w:cs="Arial"/>
          <w:sz w:val="22"/>
          <w:szCs w:val="22"/>
          <w:lang w:val="mn-MN"/>
        </w:rPr>
        <w:t>III байр</w:t>
      </w:r>
      <w:r w:rsidR="00BB420F">
        <w:rPr>
          <w:rFonts w:ascii="Arial" w:eastAsiaTheme="minorEastAsia" w:hAnsi="Arial" w:cs="Arial"/>
          <w:sz w:val="22"/>
          <w:szCs w:val="22"/>
          <w:lang w:val="mn-MN"/>
        </w:rPr>
        <w:t xml:space="preserve"> 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>-</w:t>
      </w:r>
      <w:r w:rsidR="00BB10EE" w:rsidRPr="00BB10EE">
        <w:rPr>
          <w:rFonts w:ascii="Arial" w:hAnsi="Arial" w:cs="Arial"/>
          <w:sz w:val="22"/>
          <w:szCs w:val="22"/>
          <w:lang w:val="mn-MN"/>
        </w:rPr>
        <w:t xml:space="preserve"> </w:t>
      </w:r>
      <w:r w:rsidR="00911EE3" w:rsidRPr="00911EE3">
        <w:rPr>
          <w:rFonts w:ascii="Arial" w:hAnsi="Arial" w:cs="Arial"/>
          <w:sz w:val="22"/>
          <w:szCs w:val="22"/>
          <w:lang w:val="mn-MN"/>
        </w:rPr>
        <w:t>"Шивээ-Овоо, Эрээн, Тавантолгойн ордуудын нүүрсний халуун задралын судалгаа"</w:t>
      </w:r>
      <w:r w:rsidR="00BB4DC8">
        <w:rPr>
          <w:rFonts w:ascii="Arial" w:hAnsi="Arial" w:cs="Arial"/>
          <w:sz w:val="22"/>
          <w:szCs w:val="22"/>
          <w:lang w:val="mn-MN"/>
        </w:rPr>
        <w:t xml:space="preserve"> сэдвээр </w:t>
      </w:r>
      <w:r w:rsidR="00BB10EE" w:rsidRPr="00740F65">
        <w:rPr>
          <w:rFonts w:ascii="Arial" w:hAnsi="Arial" w:cs="Arial"/>
          <w:sz w:val="22"/>
          <w:szCs w:val="22"/>
          <w:lang w:val="mn-MN"/>
        </w:rPr>
        <w:t>Ш</w:t>
      </w:r>
      <w:r w:rsidR="00BB10EE">
        <w:rPr>
          <w:rFonts w:ascii="Arial" w:hAnsi="Arial" w:cs="Arial"/>
          <w:sz w:val="22"/>
          <w:szCs w:val="22"/>
          <w:lang w:val="mn-MN"/>
        </w:rPr>
        <w:t>инжлэх ухааны академ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>и</w:t>
      </w:r>
      <w:r w:rsidR="000151CF">
        <w:rPr>
          <w:rFonts w:ascii="Arial" w:eastAsiaTheme="minorEastAsia" w:hAnsi="Arial" w:cs="Arial"/>
          <w:sz w:val="22"/>
          <w:szCs w:val="22"/>
          <w:lang w:val="mn-MN"/>
        </w:rPr>
        <w:t>-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Хими, химийн технологийн хүрээлэнгийн Нүүрсний хими, технологийн лабораторийн эрдэм шинжилгээний дэд ажилтан, доктор (Ph.D) С.Жаргалмаа нар тус тус эзлэв. </w:t>
      </w:r>
    </w:p>
    <w:p w14:paraId="556D7864" w14:textId="49E9101C" w:rsidR="005B0F1F" w:rsidRPr="00740F65" w:rsidRDefault="005B0F1F" w:rsidP="005B0F1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740F65">
        <w:rPr>
          <w:rFonts w:ascii="Arial" w:eastAsiaTheme="minorEastAsia" w:hAnsi="Arial" w:cs="Arial"/>
          <w:sz w:val="22"/>
          <w:szCs w:val="22"/>
          <w:lang w:val="mn-MN"/>
        </w:rPr>
        <w:t>Мөн “Талбулагийн ордын нүүрсний хийжүүлэлтийн судалгаа” и</w:t>
      </w:r>
      <w:r w:rsidR="000151CF">
        <w:rPr>
          <w:rFonts w:ascii="Arial" w:eastAsiaTheme="minorEastAsia" w:hAnsi="Arial" w:cs="Arial"/>
          <w:sz w:val="22"/>
          <w:szCs w:val="22"/>
          <w:lang w:val="mn-MN"/>
        </w:rPr>
        <w:t>л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 xml:space="preserve">тгэлийг </w:t>
      </w:r>
      <w:r w:rsidRPr="00740F65">
        <w:rPr>
          <w:rFonts w:ascii="Arial" w:hAnsi="Arial" w:cs="Arial"/>
          <w:sz w:val="22"/>
          <w:szCs w:val="22"/>
          <w:lang w:val="mn-MN"/>
        </w:rPr>
        <w:t>Монгол Улсын Гавьяат багш</w:t>
      </w:r>
      <w:r w:rsidR="001D79AA">
        <w:rPr>
          <w:rFonts w:ascii="Arial" w:hAnsi="Arial" w:cs="Arial"/>
          <w:sz w:val="22"/>
          <w:szCs w:val="22"/>
          <w:lang w:val="mn-MN"/>
        </w:rPr>
        <w:t>,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 доктор (Ph.D), профессор Б.Бямбагарын нэрэмжит</w:t>
      </w:r>
      <w:r w:rsidR="000151CF">
        <w:rPr>
          <w:rFonts w:ascii="Arial" w:hAnsi="Arial" w:cs="Arial"/>
          <w:sz w:val="22"/>
          <w:szCs w:val="22"/>
          <w:lang w:val="mn-MN"/>
        </w:rPr>
        <w:t xml:space="preserve"> шагналаар</w:t>
      </w:r>
      <w:r w:rsidRPr="00740F65">
        <w:rPr>
          <w:rFonts w:ascii="Arial" w:hAnsi="Arial" w:cs="Arial"/>
          <w:sz w:val="22"/>
          <w:szCs w:val="22"/>
          <w:lang w:val="mn-MN"/>
        </w:rPr>
        <w:t>, “</w:t>
      </w:r>
      <w:r w:rsidRPr="00740F65">
        <w:rPr>
          <w:rFonts w:ascii="Arial" w:eastAsiaTheme="minorEastAsia" w:hAnsi="Arial" w:cs="Arial"/>
          <w:sz w:val="22"/>
          <w:szCs w:val="22"/>
          <w:lang w:val="mn-MN"/>
        </w:rPr>
        <w:t>Баруун бүсийн сайжруулсан шахмал түлшний үйлдвэр орчмын хөрсний бохирдлын судалгаа</w:t>
      </w:r>
      <w:r w:rsidRPr="00740F65">
        <w:rPr>
          <w:rFonts w:ascii="Arial" w:hAnsi="Arial" w:cs="Arial"/>
          <w:sz w:val="22"/>
          <w:szCs w:val="22"/>
          <w:lang w:val="mn-MN"/>
        </w:rPr>
        <w:t xml:space="preserve">” илтгэлийг </w:t>
      </w:r>
      <w:r w:rsidR="003873D6">
        <w:rPr>
          <w:rFonts w:ascii="Arial" w:hAnsi="Arial" w:cs="Arial"/>
          <w:sz w:val="22"/>
          <w:szCs w:val="22"/>
          <w:lang w:val="mn-MN"/>
        </w:rPr>
        <w:t>“</w:t>
      </w:r>
      <w:r w:rsidR="00312E7A">
        <w:rPr>
          <w:rFonts w:ascii="Arial" w:hAnsi="Arial" w:cs="Arial"/>
          <w:sz w:val="22"/>
          <w:szCs w:val="22"/>
          <w:lang w:val="mn-MN"/>
        </w:rPr>
        <w:t xml:space="preserve">Монгол </w:t>
      </w:r>
      <w:r w:rsidR="00605AEC">
        <w:rPr>
          <w:rFonts w:ascii="Arial" w:hAnsi="Arial" w:cs="Arial"/>
          <w:sz w:val="22"/>
          <w:szCs w:val="22"/>
          <w:lang w:val="mn-MN"/>
        </w:rPr>
        <w:t>н</w:t>
      </w:r>
      <w:r w:rsidRPr="00740F65">
        <w:rPr>
          <w:rFonts w:ascii="Arial" w:hAnsi="Arial" w:cs="Arial"/>
          <w:sz w:val="22"/>
          <w:szCs w:val="22"/>
          <w:lang w:val="mn-MN"/>
        </w:rPr>
        <w:t>үүрс ассоциаци</w:t>
      </w:r>
      <w:r w:rsidR="003873D6">
        <w:rPr>
          <w:rFonts w:ascii="Arial" w:hAnsi="Arial" w:cs="Arial"/>
          <w:sz w:val="22"/>
          <w:szCs w:val="22"/>
          <w:lang w:val="mn-MN"/>
        </w:rPr>
        <w:t>” ТББ-ы</w:t>
      </w:r>
      <w:r w:rsidRPr="00740F65">
        <w:rPr>
          <w:rFonts w:ascii="Arial" w:hAnsi="Arial" w:cs="Arial"/>
          <w:sz w:val="22"/>
          <w:szCs w:val="22"/>
          <w:lang w:val="mn-MN"/>
        </w:rPr>
        <w:t>н зүгээс онцолж өргөмжлөл, мөнгөн шагналаар урамшуулав.</w:t>
      </w:r>
    </w:p>
    <w:p w14:paraId="0A45B5BB" w14:textId="280E3DCF" w:rsidR="005B0F1F" w:rsidRDefault="005D0C43" w:rsidP="007B704B">
      <w:pPr>
        <w:jc w:val="both"/>
        <w:rPr>
          <w:rFonts w:ascii="Arial" w:hAnsi="Arial" w:cs="Arial"/>
          <w:lang w:val="mn-MN"/>
        </w:rPr>
      </w:pPr>
      <w:r w:rsidRPr="003E5A91">
        <w:rPr>
          <w:rFonts w:ascii="Arial" w:hAnsi="Arial" w:cs="Arial"/>
          <w:lang w:val="mn-MN"/>
        </w:rPr>
        <w:t xml:space="preserve">Цаашид </w:t>
      </w:r>
      <w:r w:rsidR="0007189E">
        <w:rPr>
          <w:rFonts w:ascii="Arial" w:hAnsi="Arial" w:cs="Arial"/>
          <w:lang w:val="mn-MN"/>
        </w:rPr>
        <w:t xml:space="preserve">Уул уурхай, хүнд үйлдвэрийн яам нь </w:t>
      </w:r>
      <w:r w:rsidR="008364EC">
        <w:rPr>
          <w:rFonts w:ascii="Arial" w:hAnsi="Arial" w:cs="Arial"/>
          <w:lang w:val="mn-MN"/>
        </w:rPr>
        <w:t xml:space="preserve">хүнд үйлдвэрийн салбарын эрдэмтэн, судлаачдыг дэмжих зорилгоор </w:t>
      </w:r>
      <w:r w:rsidR="00A5198A" w:rsidRPr="003E5A91">
        <w:rPr>
          <w:rFonts w:ascii="Arial" w:hAnsi="Arial" w:cs="Arial"/>
          <w:lang w:val="mn-MN"/>
        </w:rPr>
        <w:t>ШУТИС-ийн Хэрэглээний шинжлэх ухааны сургууль</w:t>
      </w:r>
      <w:r w:rsidR="00DE603E">
        <w:rPr>
          <w:rFonts w:ascii="Arial" w:hAnsi="Arial" w:cs="Arial"/>
          <w:lang w:val="mn-MN"/>
        </w:rPr>
        <w:t xml:space="preserve"> болон </w:t>
      </w:r>
      <w:r w:rsidR="00DE603E">
        <w:rPr>
          <w:rFonts w:ascii="Arial" w:hAnsi="Arial" w:cs="Arial"/>
          <w:lang w:val="mn-MN"/>
        </w:rPr>
        <w:lastRenderedPageBreak/>
        <w:t>холбогдох байгууллагууд</w:t>
      </w:r>
      <w:r w:rsidR="00A5198A" w:rsidRPr="003E5A91">
        <w:rPr>
          <w:rFonts w:ascii="Arial" w:hAnsi="Arial" w:cs="Arial"/>
          <w:lang w:val="mn-MN"/>
        </w:rPr>
        <w:t xml:space="preserve">тай хамтран </w:t>
      </w:r>
      <w:r w:rsidR="00E71D2F" w:rsidRPr="003E5A91">
        <w:rPr>
          <w:rFonts w:ascii="Arial" w:hAnsi="Arial" w:cs="Arial"/>
          <w:lang w:val="mn-MN"/>
        </w:rPr>
        <w:t xml:space="preserve">2 жилд нэг удаа зохион байгуулдаг </w:t>
      </w:r>
      <w:r w:rsidR="0018061D">
        <w:rPr>
          <w:rFonts w:ascii="Arial" w:hAnsi="Arial" w:cs="Arial"/>
          <w:lang w:val="mn-MN"/>
        </w:rPr>
        <w:t>“</w:t>
      </w:r>
      <w:r w:rsidR="0005653C">
        <w:rPr>
          <w:rFonts w:ascii="Arial" w:hAnsi="Arial" w:cs="Arial"/>
          <w:lang w:val="mn-MN"/>
        </w:rPr>
        <w:t>Хэрэглээний шинжлэх ухаан ба инженерчлэл</w:t>
      </w:r>
      <w:r w:rsidR="0018061D">
        <w:rPr>
          <w:rFonts w:ascii="Arial" w:hAnsi="Arial" w:cs="Arial"/>
          <w:lang w:val="mn-MN"/>
        </w:rPr>
        <w:t>”</w:t>
      </w:r>
      <w:r w:rsidR="006C0B1E">
        <w:rPr>
          <w:rFonts w:ascii="Arial" w:hAnsi="Arial" w:cs="Arial"/>
          <w:lang w:val="mn-MN"/>
        </w:rPr>
        <w:t xml:space="preserve"> </w:t>
      </w:r>
      <w:r w:rsidR="006C0B1E" w:rsidRPr="003E5A91">
        <w:rPr>
          <w:rFonts w:ascii="Arial" w:hAnsi="Arial" w:cs="Arial"/>
          <w:lang w:val="mn-MN"/>
        </w:rPr>
        <w:t>Оло</w:t>
      </w:r>
      <w:r w:rsidR="006C0B1E">
        <w:rPr>
          <w:rFonts w:ascii="Arial" w:hAnsi="Arial" w:cs="Arial"/>
          <w:lang w:val="mn-MN"/>
        </w:rPr>
        <w:t>н Улсын хур</w:t>
      </w:r>
      <w:r w:rsidR="00640AD2">
        <w:rPr>
          <w:rFonts w:ascii="Arial" w:hAnsi="Arial" w:cs="Arial"/>
          <w:lang w:val="mn-MN"/>
        </w:rPr>
        <w:t xml:space="preserve">лыг </w:t>
      </w:r>
      <w:r w:rsidR="0067457E">
        <w:rPr>
          <w:rFonts w:ascii="Arial" w:hAnsi="Arial" w:cs="Arial"/>
          <w:lang w:val="mn-MN"/>
        </w:rPr>
        <w:t xml:space="preserve">хамтран </w:t>
      </w:r>
      <w:r w:rsidR="00640AD2">
        <w:rPr>
          <w:rFonts w:ascii="Arial" w:hAnsi="Arial" w:cs="Arial"/>
          <w:lang w:val="mn-MN"/>
        </w:rPr>
        <w:t xml:space="preserve">зохион байгуулахаар </w:t>
      </w:r>
      <w:r w:rsidR="005F059F">
        <w:rPr>
          <w:rFonts w:ascii="Arial" w:hAnsi="Arial" w:cs="Arial"/>
          <w:lang w:val="mn-MN"/>
        </w:rPr>
        <w:t xml:space="preserve">төлөвлөөд байна. </w:t>
      </w:r>
      <w:r w:rsidR="00640AD2">
        <w:rPr>
          <w:rFonts w:ascii="Arial" w:hAnsi="Arial" w:cs="Arial"/>
          <w:lang w:val="mn-MN"/>
        </w:rPr>
        <w:t xml:space="preserve"> </w:t>
      </w:r>
    </w:p>
    <w:p w14:paraId="4565FB13" w14:textId="745DEFAD" w:rsidR="00AE1146" w:rsidRDefault="00AE1146" w:rsidP="007B704B">
      <w:pPr>
        <w:jc w:val="both"/>
        <w:rPr>
          <w:rFonts w:ascii="Arial" w:hAnsi="Arial" w:cs="Arial"/>
          <w:lang w:val="mn-MN"/>
        </w:rPr>
      </w:pPr>
    </w:p>
    <w:p w14:paraId="52C0AFA4" w14:textId="451F00B8" w:rsidR="00AE1146" w:rsidRDefault="00AE1146" w:rsidP="007B704B">
      <w:pPr>
        <w:jc w:val="both"/>
        <w:rPr>
          <w:rFonts w:ascii="Arial" w:hAnsi="Arial" w:cs="Arial"/>
          <w:lang w:val="mn-MN"/>
        </w:rPr>
      </w:pPr>
    </w:p>
    <w:sectPr w:rsidR="00AE1146" w:rsidSect="00C44E70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1F"/>
    <w:rsid w:val="000151CF"/>
    <w:rsid w:val="00032004"/>
    <w:rsid w:val="0005653C"/>
    <w:rsid w:val="000626B0"/>
    <w:rsid w:val="0007189E"/>
    <w:rsid w:val="000979AA"/>
    <w:rsid w:val="000A010F"/>
    <w:rsid w:val="000A328B"/>
    <w:rsid w:val="000F7C90"/>
    <w:rsid w:val="00133AF3"/>
    <w:rsid w:val="00137C5C"/>
    <w:rsid w:val="0014253D"/>
    <w:rsid w:val="001428BB"/>
    <w:rsid w:val="00161461"/>
    <w:rsid w:val="0018061D"/>
    <w:rsid w:val="001A54A8"/>
    <w:rsid w:val="001D79AA"/>
    <w:rsid w:val="001E3CD1"/>
    <w:rsid w:val="00260DDF"/>
    <w:rsid w:val="002667DA"/>
    <w:rsid w:val="00296A56"/>
    <w:rsid w:val="002A2702"/>
    <w:rsid w:val="002D53F3"/>
    <w:rsid w:val="002E0723"/>
    <w:rsid w:val="00312E7A"/>
    <w:rsid w:val="00324E60"/>
    <w:rsid w:val="003476E0"/>
    <w:rsid w:val="00355B26"/>
    <w:rsid w:val="00385671"/>
    <w:rsid w:val="003873D6"/>
    <w:rsid w:val="003C2BCB"/>
    <w:rsid w:val="003C7D18"/>
    <w:rsid w:val="003E5A91"/>
    <w:rsid w:val="003E725D"/>
    <w:rsid w:val="00400558"/>
    <w:rsid w:val="00431D27"/>
    <w:rsid w:val="00442D51"/>
    <w:rsid w:val="00457621"/>
    <w:rsid w:val="004714FF"/>
    <w:rsid w:val="004876A1"/>
    <w:rsid w:val="004E1541"/>
    <w:rsid w:val="005519E8"/>
    <w:rsid w:val="00551EF0"/>
    <w:rsid w:val="00595AD7"/>
    <w:rsid w:val="00597EDA"/>
    <w:rsid w:val="005B0F1F"/>
    <w:rsid w:val="005B7831"/>
    <w:rsid w:val="005C440E"/>
    <w:rsid w:val="005C6919"/>
    <w:rsid w:val="005D0C43"/>
    <w:rsid w:val="005D1CBE"/>
    <w:rsid w:val="005F059F"/>
    <w:rsid w:val="0060562F"/>
    <w:rsid w:val="00605AEC"/>
    <w:rsid w:val="00640AD2"/>
    <w:rsid w:val="0067457E"/>
    <w:rsid w:val="00683966"/>
    <w:rsid w:val="006B0507"/>
    <w:rsid w:val="006C0B1E"/>
    <w:rsid w:val="006D3BE0"/>
    <w:rsid w:val="006F7DB3"/>
    <w:rsid w:val="00717C38"/>
    <w:rsid w:val="0072317D"/>
    <w:rsid w:val="00736351"/>
    <w:rsid w:val="00740F65"/>
    <w:rsid w:val="00772E4C"/>
    <w:rsid w:val="00777F06"/>
    <w:rsid w:val="007A4ED1"/>
    <w:rsid w:val="007B0C08"/>
    <w:rsid w:val="007B704B"/>
    <w:rsid w:val="007C39CE"/>
    <w:rsid w:val="007F19DD"/>
    <w:rsid w:val="008364EC"/>
    <w:rsid w:val="00842E64"/>
    <w:rsid w:val="008568BE"/>
    <w:rsid w:val="008B37EE"/>
    <w:rsid w:val="008C0FCC"/>
    <w:rsid w:val="008C565D"/>
    <w:rsid w:val="00911EE3"/>
    <w:rsid w:val="009545B1"/>
    <w:rsid w:val="00965C8C"/>
    <w:rsid w:val="00971104"/>
    <w:rsid w:val="00972E26"/>
    <w:rsid w:val="009B7905"/>
    <w:rsid w:val="00A5198A"/>
    <w:rsid w:val="00A83ED2"/>
    <w:rsid w:val="00AE1146"/>
    <w:rsid w:val="00B0641A"/>
    <w:rsid w:val="00B12932"/>
    <w:rsid w:val="00B53FDF"/>
    <w:rsid w:val="00B7555F"/>
    <w:rsid w:val="00BB10EE"/>
    <w:rsid w:val="00BB1DA5"/>
    <w:rsid w:val="00BB420F"/>
    <w:rsid w:val="00BB4DC8"/>
    <w:rsid w:val="00BB7FE8"/>
    <w:rsid w:val="00BF19FD"/>
    <w:rsid w:val="00C33EF8"/>
    <w:rsid w:val="00C44E70"/>
    <w:rsid w:val="00C64634"/>
    <w:rsid w:val="00C84BBC"/>
    <w:rsid w:val="00CB682A"/>
    <w:rsid w:val="00CE5F0E"/>
    <w:rsid w:val="00CF6410"/>
    <w:rsid w:val="00CF6786"/>
    <w:rsid w:val="00D2417D"/>
    <w:rsid w:val="00D32CDB"/>
    <w:rsid w:val="00D44632"/>
    <w:rsid w:val="00D968F6"/>
    <w:rsid w:val="00DA415C"/>
    <w:rsid w:val="00DA70EB"/>
    <w:rsid w:val="00DD31BA"/>
    <w:rsid w:val="00DE603E"/>
    <w:rsid w:val="00E532CF"/>
    <w:rsid w:val="00E54D6F"/>
    <w:rsid w:val="00E71D2F"/>
    <w:rsid w:val="00E91FB3"/>
    <w:rsid w:val="00EB4AA0"/>
    <w:rsid w:val="00F66CB8"/>
    <w:rsid w:val="00F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8A44"/>
  <w15:chartTrackingRefBased/>
  <w15:docId w15:val="{C61722CC-B56E-485A-8334-27890A18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1F"/>
    <w:pPr>
      <w:spacing w:line="259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F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1F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0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1F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0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F1F"/>
    <w:rPr>
      <w:b/>
      <w:bCs/>
    </w:rPr>
  </w:style>
  <w:style w:type="table" w:styleId="TableGrid">
    <w:name w:val="Table Grid"/>
    <w:basedOn w:val="TableNormal"/>
    <w:uiPriority w:val="39"/>
    <w:rsid w:val="005B0F1F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4DEAC954F646ACD2EFA431A77890" ma:contentTypeVersion="13" ma:contentTypeDescription="Create a new document." ma:contentTypeScope="" ma:versionID="58330a63e09d49cc949b3a0341478c51">
  <xsd:schema xmlns:xsd="http://www.w3.org/2001/XMLSchema" xmlns:xs="http://www.w3.org/2001/XMLSchema" xmlns:p="http://schemas.microsoft.com/office/2006/metadata/properties" xmlns:ns3="b82b5754-e49c-4f24-a026-a2bbdb5c2519" xmlns:ns4="a217c1eb-310b-4134-afdf-146e46aac127" targetNamespace="http://schemas.microsoft.com/office/2006/metadata/properties" ma:root="true" ma:fieldsID="8bdb4748643d1803b9cb81fcafcc1b3d" ns3:_="" ns4:_="">
    <xsd:import namespace="b82b5754-e49c-4f24-a026-a2bbdb5c2519"/>
    <xsd:import namespace="a217c1eb-310b-4134-afdf-146e46aac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b5754-e49c-4f24-a026-a2bbdb5c2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7c1eb-310b-4134-afdf-146e46aac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b5754-e49c-4f24-a026-a2bbdb5c2519" xsi:nil="true"/>
  </documentManagement>
</p:properties>
</file>

<file path=customXml/itemProps1.xml><?xml version="1.0" encoding="utf-8"?>
<ds:datastoreItem xmlns:ds="http://schemas.openxmlformats.org/officeDocument/2006/customXml" ds:itemID="{1F65C1C7-F333-4A3D-A668-4400DBDC0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b5754-e49c-4f24-a026-a2bbdb5c2519"/>
    <ds:schemaRef ds:uri="a217c1eb-310b-4134-afdf-146e46aa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F7814-E758-4FB9-B20F-D0E9ADDAA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17C72-08C5-477C-9BF4-8A7196BEA56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a217c1eb-310b-4134-afdf-146e46aac127"/>
    <ds:schemaRef ds:uri="http://purl.org/dc/terms/"/>
    <ds:schemaRef ds:uri="http://schemas.openxmlformats.org/package/2006/metadata/core-properties"/>
    <ds:schemaRef ds:uri="b82b5754-e49c-4f24-a026-a2bbdb5c251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Shinejargal Nergui</dc:creator>
  <cp:keywords/>
  <dc:description/>
  <cp:lastModifiedBy>Bayarjavkhlan Baldorj</cp:lastModifiedBy>
  <cp:revision>2</cp:revision>
  <dcterms:created xsi:type="dcterms:W3CDTF">2024-01-16T05:04:00Z</dcterms:created>
  <dcterms:modified xsi:type="dcterms:W3CDTF">2024-01-16T05:04:00Z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0x010100CC584DEAC954F646ACD2EFA431A77890</vt:lpwstr>
  </property>
</Properties>
</file>