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B" w:rsidRPr="00624423" w:rsidRDefault="00A40EEF" w:rsidP="0080736D">
      <w:pPr>
        <w:rPr>
          <w:rFonts w:cs="Arial"/>
          <w:szCs w:val="24"/>
          <w:lang w:val="mn-MN"/>
        </w:rPr>
      </w:pPr>
      <w:r w:rsidRPr="00624423">
        <w:rPr>
          <w:rFonts w:cs="Arial"/>
          <w:szCs w:val="24"/>
          <w:lang w:val="mn-MN"/>
        </w:rPr>
        <w:t>ЭБМЗ-ИЙН АШИГТ МАЛТМАЛЫН ОРД АШИГЛАХ ТЕХНИК-ЭДИЙН ЗАСГИЙН</w:t>
      </w:r>
      <w:r w:rsidR="00D61A24" w:rsidRPr="00624423">
        <w:rPr>
          <w:rFonts w:cs="Arial"/>
          <w:szCs w:val="24"/>
          <w:lang w:val="mn-MN"/>
        </w:rPr>
        <w:t xml:space="preserve"> </w:t>
      </w:r>
      <w:r w:rsidRPr="00624423">
        <w:rPr>
          <w:rFonts w:cs="Arial"/>
          <w:szCs w:val="24"/>
          <w:lang w:val="mn-MN"/>
        </w:rPr>
        <w:t>ҮНДЭСЛЭЛ ХЭЛЭЛЦЭХ</w:t>
      </w:r>
      <w:r w:rsidR="008F4EB3" w:rsidRPr="00624423">
        <w:rPr>
          <w:rFonts w:cs="Arial"/>
          <w:szCs w:val="24"/>
          <w:lang w:val="mn-MN"/>
        </w:rPr>
        <w:t xml:space="preserve"> САЛБАР</w:t>
      </w:r>
      <w:r w:rsidR="00915181" w:rsidRPr="00624423">
        <w:rPr>
          <w:rFonts w:cs="Arial"/>
          <w:szCs w:val="24"/>
          <w:lang w:val="mn-MN"/>
        </w:rPr>
        <w:t xml:space="preserve"> ЗӨВЛӨЛИЙН</w:t>
      </w:r>
      <w:r w:rsidR="008F4EB3" w:rsidRPr="00624423">
        <w:rPr>
          <w:rFonts w:cs="Arial"/>
          <w:szCs w:val="24"/>
          <w:lang w:val="mn-MN"/>
        </w:rPr>
        <w:t xml:space="preserve"> </w:t>
      </w:r>
      <w:r w:rsidR="009212D7" w:rsidRPr="00624423">
        <w:rPr>
          <w:rFonts w:cs="Arial"/>
          <w:szCs w:val="24"/>
          <w:lang w:val="mn-MN"/>
        </w:rPr>
        <w:t xml:space="preserve">АРВАН </w:t>
      </w:r>
      <w:r w:rsidR="00070C9D">
        <w:rPr>
          <w:rFonts w:cs="Arial"/>
          <w:szCs w:val="24"/>
          <w:lang w:val="mn-MN"/>
        </w:rPr>
        <w:t>ГУРАВДУГААР</w:t>
      </w:r>
      <w:bookmarkStart w:id="0" w:name="_GoBack"/>
      <w:bookmarkEnd w:id="0"/>
      <w:r w:rsidR="008F4EB3" w:rsidRPr="00624423">
        <w:rPr>
          <w:rFonts w:cs="Arial"/>
          <w:szCs w:val="24"/>
          <w:lang w:val="mn-MN"/>
        </w:rPr>
        <w:t xml:space="preserve"> ХУРАЛДААН </w:t>
      </w:r>
      <w:r w:rsidRPr="00624423">
        <w:rPr>
          <w:rFonts w:cs="Arial"/>
          <w:szCs w:val="24"/>
          <w:lang w:val="mn-MN"/>
        </w:rPr>
        <w:t xml:space="preserve">2019 ОНЫ </w:t>
      </w:r>
      <w:r w:rsidR="00655A34" w:rsidRPr="00624423">
        <w:rPr>
          <w:rFonts w:cs="Arial"/>
          <w:szCs w:val="24"/>
          <w:lang w:val="mn-MN"/>
        </w:rPr>
        <w:t>0</w:t>
      </w:r>
      <w:r w:rsidR="004A3584" w:rsidRPr="00624423">
        <w:rPr>
          <w:rFonts w:cs="Arial"/>
          <w:szCs w:val="24"/>
          <w:lang w:val="mn-MN"/>
        </w:rPr>
        <w:t>7</w:t>
      </w:r>
      <w:r w:rsidRPr="00624423">
        <w:rPr>
          <w:rFonts w:cs="Arial"/>
          <w:szCs w:val="24"/>
          <w:lang w:val="mn-MN"/>
        </w:rPr>
        <w:t xml:space="preserve"> ДУГААР САРЫН </w:t>
      </w:r>
      <w:r w:rsidR="004A3584" w:rsidRPr="00624423">
        <w:rPr>
          <w:rFonts w:cs="Arial"/>
          <w:szCs w:val="24"/>
          <w:lang w:val="mn-MN"/>
        </w:rPr>
        <w:t>0</w:t>
      </w:r>
      <w:r w:rsidR="00B635BB" w:rsidRPr="00624423">
        <w:rPr>
          <w:rFonts w:cs="Arial"/>
          <w:szCs w:val="24"/>
          <w:lang w:val="mn-MN"/>
        </w:rPr>
        <w:t>9</w:t>
      </w:r>
      <w:r w:rsidRPr="00624423">
        <w:rPr>
          <w:rFonts w:cs="Arial"/>
          <w:szCs w:val="24"/>
          <w:lang w:val="mn-MN"/>
        </w:rPr>
        <w:t>-НЫ</w:t>
      </w:r>
      <w:r w:rsidR="00D61A24" w:rsidRPr="00624423">
        <w:rPr>
          <w:rFonts w:cs="Arial"/>
          <w:szCs w:val="24"/>
          <w:lang w:val="mn-MN"/>
        </w:rPr>
        <w:t xml:space="preserve"> </w:t>
      </w:r>
      <w:r w:rsidRPr="00624423">
        <w:rPr>
          <w:rFonts w:cs="Arial"/>
          <w:szCs w:val="24"/>
          <w:lang w:val="mn-MN"/>
        </w:rPr>
        <w:t>ӨД</w:t>
      </w:r>
      <w:r w:rsidR="00915181" w:rsidRPr="00624423">
        <w:rPr>
          <w:rFonts w:cs="Arial"/>
          <w:szCs w:val="24"/>
          <w:lang w:val="mn-MN"/>
        </w:rPr>
        <w:t xml:space="preserve">ӨР </w:t>
      </w:r>
      <w:r w:rsidR="0014492A" w:rsidRPr="00624423">
        <w:rPr>
          <w:rFonts w:cs="Arial"/>
          <w:szCs w:val="24"/>
          <w:lang w:val="mn-MN"/>
        </w:rPr>
        <w:t>09:0</w:t>
      </w:r>
      <w:r w:rsidR="00EF43FB" w:rsidRPr="00624423">
        <w:rPr>
          <w:rFonts w:cs="Arial"/>
          <w:szCs w:val="24"/>
          <w:lang w:val="mn-MN"/>
        </w:rPr>
        <w:t>0</w:t>
      </w:r>
      <w:r w:rsidR="00915181" w:rsidRPr="00624423">
        <w:rPr>
          <w:rFonts w:cs="Arial"/>
          <w:szCs w:val="24"/>
          <w:lang w:val="mn-MN"/>
        </w:rPr>
        <w:t xml:space="preserve"> ЦАГТ АМГТГ-ЫН 1-Р БАЙРНЫ ХУРЛЫН ЗААЛАНД ЭХЭЛНЭ</w:t>
      </w:r>
    </w:p>
    <w:p w:rsidR="00915181" w:rsidRPr="00624423" w:rsidRDefault="00915181" w:rsidP="00915181">
      <w:pPr>
        <w:rPr>
          <w:rFonts w:cs="Arial"/>
          <w:szCs w:val="24"/>
          <w:lang w:val="mn-MN"/>
        </w:rPr>
      </w:pPr>
    </w:p>
    <w:p w:rsidR="00915181" w:rsidRPr="00624423" w:rsidRDefault="00915181" w:rsidP="00915181">
      <w:pPr>
        <w:rPr>
          <w:rFonts w:cs="Arial"/>
          <w:szCs w:val="24"/>
          <w:lang w:val="mn-MN"/>
        </w:rPr>
      </w:pPr>
    </w:p>
    <w:p w:rsidR="00915181" w:rsidRPr="00624423" w:rsidRDefault="00915181" w:rsidP="00F3517D">
      <w:pPr>
        <w:rPr>
          <w:rFonts w:cs="Arial"/>
          <w:szCs w:val="24"/>
          <w:lang w:val="mn-MN"/>
        </w:rPr>
      </w:pPr>
      <w:r w:rsidRPr="00624423">
        <w:rPr>
          <w:rFonts w:cs="Arial"/>
          <w:szCs w:val="24"/>
          <w:lang w:val="mn-MN"/>
        </w:rPr>
        <w:t>Хэлэлцэх асуудал:</w:t>
      </w:r>
    </w:p>
    <w:p w:rsidR="0080736D" w:rsidRPr="00624423" w:rsidRDefault="0080736D" w:rsidP="00F3517D">
      <w:pPr>
        <w:rPr>
          <w:rFonts w:cs="Arial"/>
          <w:szCs w:val="24"/>
          <w:lang w:val="mn-MN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484"/>
        <w:gridCol w:w="6604"/>
        <w:gridCol w:w="2126"/>
      </w:tblGrid>
      <w:tr w:rsidR="00624423" w:rsidRPr="00624423" w:rsidTr="0062442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  <w:t>Төслийн нэр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  <w:t>ААН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Улаанбаатар хотын Хан-Уул дүүргийн нутагт орших Ташгай нэртэй Барилгын чулууны ордыг ил аргаар ашиглах  ТЭЗҮ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Дүүрэнбаялаг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 xml:space="preserve">Төв аймгийн Сэргэлэн сумын нутагт орших Адуунчулуун нэртэй Боржин чулууны ордыг ил аргаар ашиглах  ТЭЗҮ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ТАСО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Дундговь аймгийн Сайнцагаан сумын нутагт орших Тэвшийн говийн хүрэн нүүрсний ордын зүүн жигүүрийн 4-15, баруун жигүүрийн 1-2-р хайгуулын шугамын хоорондох нөөцийг ил аргаар ашиглах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ОТХ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Дархан-уул аймгийн Хонгор сумын нутагт орших "Санжит"-ын алтны шороон ордыг ил аргаар ашиглах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Зуун уул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5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Дорноговь аймгийн Даланжаргалан сумын нутагт орших нүүрс баяжуулах үйлдвэрийн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Давхар амжилт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6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Дорноговь аймгийн Даланжаргалан сумын нутагт орших Хөх Цав нэртэй Шохойн чулууны ордыг ил аргаар ашиглах  ТЭЗҮ /тодотгол/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Мак Цемент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7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Төв аймгийн Заамар сумын нутагт орших Зүүн шандын амны доод хэсэг, улаан шивэртийн ам нэртэй Алтны шороон ордыг ил аргаар ашиглах  ТЭЗҮ /тодотгол/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Мондулаан Трейд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8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Сэлэнгэ аймгийн Баянгол , Мандал сумдын нутагт орших Сайр-Уул нэртэй Алтны үндсэн ордыг далд аргаар ашиглах ТЭЗҮ /тодотгол/.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Демси Трейд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9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Баянхонгор аймгийн Галуут сумын нутагт орших "Хүүшийн ам" алтны шорооны ордыг ил аргаар ашиглах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Империал Гоулд майнинг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10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 xml:space="preserve">Хэнтий аймгийн Батноров сумын нутагт орших  Ингэний ам нэртэй алтны шороон ордыг ил аргаар ашиглах  ТЭЗҮ хэлэлцэх.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Зэт Энд Эйч Юу ХХК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lastRenderedPageBreak/>
              <w:t>11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 xml:space="preserve">Дундговь аймгийн Эрдэнэдалай сумын нутагт орших Шарга овоо нэртэй алтны үндсэн ордыг далд аргаар ашиглах ТЭЗҮ хэлэлцэх.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Тэнгэрийн гэгээн тал ХХК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Улаанбаатар хотын Хан-Уул дүүргийн нутагт орших Ухаа нэртэй Барилгын чулууны ордыг ил аргаар ашиглах  ТЭЗҮ /Тодотгол/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Мандах Булаг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 xml:space="preserve">Улаанбаатар хотын Налайх дүүргийн нутагт орших Зуун мод нэртэй Элсний ордыг ил аргаар ашиглах ТЭЗҮ /тодотгол/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Мэрсу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 xml:space="preserve"> Улаанбаатар хотын Хан-Уул дүүргийн нутагт орших Овоот уул нэртэй Барилгын чулууны ордыг ил аргаар ашиглах ТЭЗҮ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Грейт Парагон групп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15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Улаанбаатар хотын Хан-Уул дүүргийн нутагт орших Ухаа нэртэй Барилгын чулууны ордыг ил аргаар ашиглах  ТЭЗҮ /Тодотгол/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Мандах Булаг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16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Төв аймгийн Баян-Өнжүүл сумын нутагт орших Бага Өнжүүл нэртэй Гянтболдын  ордыг далд аргаар ашиглах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Цогт-Онон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17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Хэнтий аймгийн Бор-Өндөр, Дархан сумдын нутагт орших Адаг нэртэй хайлуур жоншны ордын баруун урд үргэжлэх  хэсгийн далд аргаар ашиглах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Өвөрголд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18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Дархан-Уул аймгийн Хонгор сумын нутагт орших Бурхант нэртэй алтны шороон ордыг ил аргаар ашиглах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Далбльштутце</w:t>
            </w:r>
          </w:p>
        </w:tc>
      </w:tr>
      <w:tr w:rsidR="00624423" w:rsidRPr="00624423" w:rsidTr="00624423">
        <w:trPr>
          <w:trHeight w:val="1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19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Баянхонгор аймгийн Галуут сумын нутагт орших "Хүүшийн ам" алтны шорооны ордыг ил аргаар ашиглах ТЭЗҮ.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423" w:rsidRPr="00624423" w:rsidRDefault="00624423" w:rsidP="0062442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624423">
              <w:rPr>
                <w:rFonts w:eastAsia="Times New Roman" w:cs="Arial"/>
                <w:color w:val="000000"/>
                <w:szCs w:val="24"/>
                <w:lang w:val="mn-MN"/>
              </w:rPr>
              <w:t>Жамп</w:t>
            </w:r>
          </w:p>
        </w:tc>
      </w:tr>
    </w:tbl>
    <w:p w:rsidR="000D4891" w:rsidRPr="00624423" w:rsidRDefault="000D4891" w:rsidP="00885280">
      <w:pPr>
        <w:ind w:firstLine="0"/>
        <w:rPr>
          <w:rFonts w:cs="Arial"/>
          <w:szCs w:val="24"/>
          <w:lang w:val="mn-MN"/>
        </w:rPr>
      </w:pPr>
    </w:p>
    <w:sectPr w:rsidR="000D4891" w:rsidRPr="00624423" w:rsidSect="00EB4DA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EF"/>
    <w:rsid w:val="00070C9D"/>
    <w:rsid w:val="000D4891"/>
    <w:rsid w:val="00116FD3"/>
    <w:rsid w:val="00125911"/>
    <w:rsid w:val="0014492A"/>
    <w:rsid w:val="001A20F6"/>
    <w:rsid w:val="001A2158"/>
    <w:rsid w:val="001F4528"/>
    <w:rsid w:val="00275BDC"/>
    <w:rsid w:val="00297813"/>
    <w:rsid w:val="00373DA1"/>
    <w:rsid w:val="003C6FC1"/>
    <w:rsid w:val="003D4890"/>
    <w:rsid w:val="004A3584"/>
    <w:rsid w:val="00515D29"/>
    <w:rsid w:val="00522343"/>
    <w:rsid w:val="005D1010"/>
    <w:rsid w:val="00624423"/>
    <w:rsid w:val="00652174"/>
    <w:rsid w:val="00655A34"/>
    <w:rsid w:val="006F370E"/>
    <w:rsid w:val="00720DB3"/>
    <w:rsid w:val="007338DC"/>
    <w:rsid w:val="007551FC"/>
    <w:rsid w:val="00795073"/>
    <w:rsid w:val="00795894"/>
    <w:rsid w:val="0080736D"/>
    <w:rsid w:val="0084302D"/>
    <w:rsid w:val="00885280"/>
    <w:rsid w:val="008F3FB6"/>
    <w:rsid w:val="008F4EB3"/>
    <w:rsid w:val="00915181"/>
    <w:rsid w:val="009212D7"/>
    <w:rsid w:val="00956F0E"/>
    <w:rsid w:val="009B67C4"/>
    <w:rsid w:val="009D1849"/>
    <w:rsid w:val="00A40EEF"/>
    <w:rsid w:val="00A43FE2"/>
    <w:rsid w:val="00AD21FF"/>
    <w:rsid w:val="00B27D17"/>
    <w:rsid w:val="00B635BB"/>
    <w:rsid w:val="00BF1E13"/>
    <w:rsid w:val="00C43575"/>
    <w:rsid w:val="00CF7CEB"/>
    <w:rsid w:val="00D365C6"/>
    <w:rsid w:val="00D4586B"/>
    <w:rsid w:val="00D52D82"/>
    <w:rsid w:val="00D61A24"/>
    <w:rsid w:val="00DF3B59"/>
    <w:rsid w:val="00E33C38"/>
    <w:rsid w:val="00E62CBE"/>
    <w:rsid w:val="00E70769"/>
    <w:rsid w:val="00EB4DA3"/>
    <w:rsid w:val="00EF43FB"/>
    <w:rsid w:val="00F3517D"/>
    <w:rsid w:val="00F76EDD"/>
    <w:rsid w:val="00FA55B1"/>
    <w:rsid w:val="00FA5665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4C5F"/>
  <w15:chartTrackingRefBased/>
  <w15:docId w15:val="{BC173089-7946-4F39-AC72-48B58E8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 Khulan</dc:creator>
  <cp:keywords/>
  <dc:description/>
  <cp:lastModifiedBy>Bayar Khulan</cp:lastModifiedBy>
  <cp:revision>67</cp:revision>
  <dcterms:created xsi:type="dcterms:W3CDTF">2019-02-14T03:53:00Z</dcterms:created>
  <dcterms:modified xsi:type="dcterms:W3CDTF">2019-07-08T08:42:00Z</dcterms:modified>
</cp:coreProperties>
</file>